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86AC1B" w14:textId="65958D4D" w:rsidR="00C25C71" w:rsidRDefault="00C25C71" w:rsidP="00277556">
      <w:pPr>
        <w:widowControl/>
        <w:ind w:firstLineChars="0" w:firstLine="0"/>
        <w:jc w:val="left"/>
      </w:pPr>
    </w:p>
    <w:p w14:paraId="2965F186" w14:textId="6B87F8D1" w:rsidR="00277556" w:rsidRDefault="00277556">
      <w:pPr>
        <w:widowControl/>
        <w:ind w:firstLine="400"/>
        <w:jc w:val="left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5A61499C" wp14:editId="4ECE6CB3">
            <wp:extent cx="5274310" cy="1411605"/>
            <wp:effectExtent l="0" t="0" r="2540" b="0"/>
            <wp:docPr id="472473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47389" name="图片 47247389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1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AF215" w14:textId="0BFDD6DA" w:rsidR="00C25C71" w:rsidRPr="00277556" w:rsidRDefault="00000000" w:rsidP="00277556">
      <w:pPr>
        <w:pStyle w:val="a3"/>
        <w:widowControl/>
        <w:ind w:firstLine="422"/>
        <w:rPr>
          <w:rFonts w:ascii="Times New Roman" w:eastAsia="等线" w:hAnsi="Times New Roman" w:hint="eastAsia"/>
          <w:color w:val="000000"/>
          <w:kern w:val="0"/>
          <w:sz w:val="21"/>
          <w:szCs w:val="21"/>
          <w:lang w:bidi="en-US"/>
        </w:rPr>
      </w:pPr>
      <w:r w:rsidRPr="00277556">
        <w:rPr>
          <w:rFonts w:ascii="Times New Roman" w:eastAsia="Times New Roman" w:hAnsi="Times New Roman"/>
          <w:b/>
          <w:color w:val="000000"/>
          <w:kern w:val="0"/>
          <w:sz w:val="21"/>
          <w:szCs w:val="21"/>
          <w:lang w:eastAsia="de-DE" w:bidi="en-US"/>
        </w:rPr>
        <w:t>Fig</w:t>
      </w:r>
      <w:r w:rsidR="00277556" w:rsidRPr="00277556">
        <w:rPr>
          <w:rFonts w:ascii="Times New Roman" w:eastAsia="Times New Roman" w:hAnsi="Times New Roman" w:hint="eastAsia"/>
          <w:b/>
          <w:color w:val="000000"/>
          <w:kern w:val="0"/>
          <w:sz w:val="21"/>
          <w:szCs w:val="21"/>
          <w:lang w:eastAsia="de-DE" w:bidi="en-US"/>
        </w:rPr>
        <w:t>s.</w:t>
      </w:r>
      <w:r w:rsidRPr="00277556">
        <w:rPr>
          <w:rFonts w:ascii="Times New Roman" w:eastAsia="Times New Roman" w:hAnsi="Times New Roman"/>
          <w:b/>
          <w:color w:val="000000"/>
          <w:kern w:val="0"/>
          <w:sz w:val="21"/>
          <w:szCs w:val="21"/>
          <w:lang w:eastAsia="de-DE" w:bidi="en-US"/>
        </w:rPr>
        <w:t>1</w:t>
      </w:r>
      <w:r w:rsidRPr="00277556">
        <w:rPr>
          <w:rFonts w:ascii="Times New Roman" w:eastAsia="Times New Roman" w:hAnsi="Times New Roman" w:hint="eastAsia"/>
          <w:b/>
          <w:color w:val="000000"/>
          <w:kern w:val="0"/>
          <w:sz w:val="21"/>
          <w:szCs w:val="21"/>
          <w:lang w:eastAsia="de-DE" w:bidi="en-US"/>
        </w:rPr>
        <w:t xml:space="preserve"> </w:t>
      </w:r>
      <w:r w:rsidRPr="00277556">
        <w:rPr>
          <w:rFonts w:ascii="Times New Roman" w:eastAsia="Times New Roman" w:hAnsi="Times New Roman"/>
          <w:b/>
          <w:color w:val="000000"/>
          <w:kern w:val="0"/>
          <w:sz w:val="21"/>
          <w:szCs w:val="21"/>
          <w:lang w:eastAsia="de-DE" w:bidi="en-US"/>
        </w:rPr>
        <w:t>T1 of ICI-related cardiac toxicity</w:t>
      </w:r>
      <w:r w:rsidR="00277556" w:rsidRPr="00277556">
        <w:rPr>
          <w:rFonts w:ascii="Times New Roman" w:eastAsia="Times New Roman" w:hAnsi="Times New Roman" w:hint="eastAsia"/>
          <w:b/>
          <w:color w:val="000000"/>
          <w:kern w:val="0"/>
          <w:sz w:val="21"/>
          <w:szCs w:val="21"/>
          <w:lang w:eastAsia="de-DE" w:bidi="en-US"/>
        </w:rPr>
        <w:t>.</w:t>
      </w:r>
      <w:r w:rsidR="00277556">
        <w:rPr>
          <w:rFonts w:cs="Arial" w:hint="eastAsia"/>
        </w:rPr>
        <w:t xml:space="preserve"> </w:t>
      </w:r>
      <w:r w:rsidR="00277556" w:rsidRPr="00277556">
        <w:rPr>
          <w:rFonts w:ascii="Times New Roman" w:eastAsia="等线" w:hAnsi="Times New Roman"/>
          <w:color w:val="000000"/>
          <w:kern w:val="0"/>
          <w:sz w:val="21"/>
          <w:szCs w:val="21"/>
          <w:lang w:eastAsia="de-DE" w:bidi="en-US"/>
        </w:rPr>
        <w:t>Z-score provides an assessment of how many SD</w:t>
      </w:r>
      <w:r w:rsidR="00277556">
        <w:rPr>
          <w:rFonts w:ascii="Times New Roman" w:eastAsia="等线" w:hAnsi="Times New Roman" w:hint="eastAsia"/>
          <w:color w:val="000000"/>
          <w:kern w:val="0"/>
          <w:sz w:val="21"/>
          <w:szCs w:val="21"/>
          <w:lang w:bidi="en-US"/>
        </w:rPr>
        <w:t>s</w:t>
      </w:r>
      <w:r w:rsidR="00277556" w:rsidRPr="00277556">
        <w:rPr>
          <w:rFonts w:ascii="Times New Roman" w:eastAsia="等线" w:hAnsi="Times New Roman"/>
          <w:color w:val="000000"/>
          <w:kern w:val="0"/>
          <w:sz w:val="21"/>
          <w:szCs w:val="21"/>
          <w:lang w:eastAsia="de-DE" w:bidi="en-US"/>
        </w:rPr>
        <w:t xml:space="preserve"> each patient's T1 value deviates from the mean within the normal range for each site, vendor, and CMR field strength. CMR, cardiac magnetic resonance; ICI, immune checkpoint inhibitors; CI, confidence interval</w:t>
      </w:r>
      <w:r w:rsidR="00277556">
        <w:rPr>
          <w:rFonts w:ascii="Times New Roman" w:eastAsia="等线" w:hAnsi="Times New Roman" w:hint="eastAsia"/>
          <w:color w:val="000000"/>
          <w:kern w:val="0"/>
          <w:sz w:val="21"/>
          <w:szCs w:val="21"/>
          <w:lang w:bidi="en-US"/>
        </w:rPr>
        <w:t>.</w:t>
      </w:r>
    </w:p>
    <w:p w14:paraId="7585AC73" w14:textId="39000B0A" w:rsidR="00277556" w:rsidRDefault="00277556">
      <w:pPr>
        <w:ind w:firstLine="40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51B44BCF" wp14:editId="279B0B20">
            <wp:extent cx="5274310" cy="1391285"/>
            <wp:effectExtent l="0" t="0" r="2540" b="0"/>
            <wp:docPr id="52045436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454362" name="图片 52045436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5D8FC" w14:textId="2F7A9048" w:rsidR="00C25C71" w:rsidRPr="00277556" w:rsidRDefault="00000000">
      <w:pPr>
        <w:pStyle w:val="a4"/>
        <w:ind w:firstLine="422"/>
        <w:rPr>
          <w:rFonts w:eastAsia="等线" w:cs="Times New Roman" w:hint="eastAsia"/>
          <w:color w:val="000000"/>
          <w:kern w:val="0"/>
          <w:sz w:val="21"/>
          <w:szCs w:val="21"/>
          <w:lang w:bidi="en-US"/>
        </w:rPr>
      </w:pPr>
      <w:r w:rsidRPr="00277556">
        <w:rPr>
          <w:rFonts w:eastAsia="Times New Roman" w:cs="Times New Roman"/>
          <w:b/>
          <w:color w:val="000000"/>
          <w:kern w:val="0"/>
          <w:sz w:val="21"/>
          <w:szCs w:val="21"/>
          <w:lang w:eastAsia="de-DE" w:bidi="en-US"/>
        </w:rPr>
        <w:t>Fig</w:t>
      </w:r>
      <w:r w:rsidR="00277556" w:rsidRPr="00277556">
        <w:rPr>
          <w:rFonts w:eastAsia="Times New Roman" w:cs="Times New Roman" w:hint="eastAsia"/>
          <w:b/>
          <w:color w:val="000000"/>
          <w:kern w:val="0"/>
          <w:sz w:val="21"/>
          <w:szCs w:val="21"/>
          <w:lang w:eastAsia="de-DE" w:bidi="en-US"/>
        </w:rPr>
        <w:t>s.</w:t>
      </w:r>
      <w:r w:rsidRPr="00277556">
        <w:rPr>
          <w:rFonts w:eastAsia="Times New Roman" w:cs="Times New Roman"/>
          <w:b/>
          <w:color w:val="000000"/>
          <w:kern w:val="0"/>
          <w:sz w:val="21"/>
          <w:szCs w:val="21"/>
          <w:lang w:eastAsia="de-DE" w:bidi="en-US"/>
        </w:rPr>
        <w:t xml:space="preserve"> 2</w:t>
      </w:r>
      <w:r w:rsidRPr="00277556">
        <w:rPr>
          <w:rFonts w:eastAsia="Times New Roman" w:cs="Times New Roman" w:hint="eastAsia"/>
          <w:b/>
          <w:color w:val="000000"/>
          <w:kern w:val="0"/>
          <w:sz w:val="21"/>
          <w:szCs w:val="21"/>
          <w:lang w:eastAsia="de-DE" w:bidi="en-US"/>
        </w:rPr>
        <w:t xml:space="preserve"> </w:t>
      </w:r>
      <w:r w:rsidRPr="00277556">
        <w:rPr>
          <w:rFonts w:eastAsia="Times New Roman" w:cs="Times New Roman"/>
          <w:b/>
          <w:color w:val="000000"/>
          <w:kern w:val="0"/>
          <w:sz w:val="21"/>
          <w:szCs w:val="21"/>
          <w:lang w:eastAsia="de-DE" w:bidi="en-US"/>
        </w:rPr>
        <w:t>T2 of ICI-related cardiac toxicity</w:t>
      </w:r>
      <w:r w:rsidR="00277556" w:rsidRPr="00277556">
        <w:rPr>
          <w:rFonts w:eastAsia="Times New Roman" w:cs="Times New Roman" w:hint="eastAsia"/>
          <w:b/>
          <w:color w:val="000000"/>
          <w:kern w:val="0"/>
          <w:sz w:val="21"/>
          <w:szCs w:val="21"/>
          <w:lang w:eastAsia="de-DE" w:bidi="en-US"/>
        </w:rPr>
        <w:t xml:space="preserve">. </w:t>
      </w:r>
      <w:r w:rsidR="00277556" w:rsidRPr="00277556">
        <w:rPr>
          <w:rFonts w:eastAsia="等线" w:cs="Times New Roman"/>
          <w:color w:val="000000"/>
          <w:kern w:val="0"/>
          <w:sz w:val="21"/>
          <w:szCs w:val="21"/>
          <w:lang w:eastAsia="de-DE" w:bidi="en-US"/>
        </w:rPr>
        <w:t>Z-score provides an assessment of how many SD</w:t>
      </w:r>
      <w:r w:rsidR="00277556" w:rsidRPr="00277556">
        <w:rPr>
          <w:rFonts w:eastAsia="等线" w:cs="Times New Roman" w:hint="eastAsia"/>
          <w:color w:val="000000"/>
          <w:kern w:val="0"/>
          <w:sz w:val="21"/>
          <w:szCs w:val="21"/>
          <w:lang w:eastAsia="de-DE" w:bidi="en-US"/>
        </w:rPr>
        <w:t>s</w:t>
      </w:r>
      <w:r w:rsidR="00277556" w:rsidRPr="00277556">
        <w:rPr>
          <w:rFonts w:eastAsia="等线" w:cs="Times New Roman"/>
          <w:color w:val="000000"/>
          <w:kern w:val="0"/>
          <w:sz w:val="21"/>
          <w:szCs w:val="21"/>
          <w:lang w:eastAsia="de-DE" w:bidi="en-US"/>
        </w:rPr>
        <w:t xml:space="preserve"> </w:t>
      </w:r>
      <w:r w:rsidR="00277556" w:rsidRPr="00277556">
        <w:rPr>
          <w:rFonts w:eastAsia="等线"/>
          <w:color w:val="000000"/>
          <w:kern w:val="0"/>
          <w:sz w:val="21"/>
          <w:szCs w:val="21"/>
          <w:lang w:eastAsia="de-DE" w:bidi="en-US"/>
        </w:rPr>
        <w:t>each patient's T</w:t>
      </w:r>
      <w:r w:rsidR="00277556">
        <w:rPr>
          <w:rFonts w:eastAsia="等线" w:hint="eastAsia"/>
          <w:color w:val="000000"/>
          <w:kern w:val="0"/>
          <w:sz w:val="21"/>
          <w:szCs w:val="21"/>
          <w:lang w:bidi="en-US"/>
        </w:rPr>
        <w:t>2</w:t>
      </w:r>
      <w:r w:rsidR="00277556" w:rsidRPr="00277556">
        <w:rPr>
          <w:rFonts w:eastAsia="等线"/>
          <w:color w:val="000000"/>
          <w:kern w:val="0"/>
          <w:sz w:val="21"/>
          <w:szCs w:val="21"/>
          <w:lang w:eastAsia="de-DE" w:bidi="en-US"/>
        </w:rPr>
        <w:t xml:space="preserve"> value deviates from the mean within the normal range for each site, vendor, and CMR field strength.</w:t>
      </w:r>
      <w:r w:rsidR="00277556" w:rsidRPr="00277556">
        <w:rPr>
          <w:rFonts w:eastAsia="等线" w:cs="Times New Roman" w:hint="eastAsia"/>
          <w:color w:val="000000"/>
          <w:kern w:val="0"/>
          <w:sz w:val="21"/>
          <w:szCs w:val="21"/>
          <w:lang w:eastAsia="de-DE" w:bidi="en-US"/>
        </w:rPr>
        <w:t xml:space="preserve"> CMR, </w:t>
      </w:r>
      <w:r w:rsidR="00277556" w:rsidRPr="00277556">
        <w:rPr>
          <w:rFonts w:eastAsia="等线" w:cs="Times New Roman"/>
          <w:color w:val="000000"/>
          <w:kern w:val="0"/>
          <w:sz w:val="21"/>
          <w:szCs w:val="21"/>
          <w:lang w:eastAsia="de-DE" w:bidi="en-US"/>
        </w:rPr>
        <w:t>cardiac magnetic resonance</w:t>
      </w:r>
      <w:r w:rsidR="00277556" w:rsidRPr="00277556">
        <w:rPr>
          <w:rFonts w:eastAsia="等线" w:cs="Times New Roman" w:hint="eastAsia"/>
          <w:color w:val="000000"/>
          <w:kern w:val="0"/>
          <w:sz w:val="21"/>
          <w:szCs w:val="21"/>
          <w:lang w:eastAsia="de-DE" w:bidi="en-US"/>
        </w:rPr>
        <w:t xml:space="preserve">; </w:t>
      </w:r>
      <w:r w:rsidR="00277556" w:rsidRPr="00277556">
        <w:rPr>
          <w:rFonts w:eastAsia="等线" w:cs="Times New Roman"/>
          <w:color w:val="000000"/>
          <w:kern w:val="0"/>
          <w:sz w:val="21"/>
          <w:szCs w:val="21"/>
          <w:lang w:eastAsia="de-DE" w:bidi="en-US"/>
        </w:rPr>
        <w:t>ICI, immune checkpoint inhibitors; CI, confidence interval</w:t>
      </w:r>
      <w:r w:rsidR="00277556">
        <w:rPr>
          <w:rFonts w:eastAsia="等线" w:cs="Times New Roman" w:hint="eastAsia"/>
          <w:color w:val="000000"/>
          <w:kern w:val="0"/>
          <w:sz w:val="21"/>
          <w:szCs w:val="21"/>
          <w:lang w:bidi="en-US"/>
        </w:rPr>
        <w:t>.</w:t>
      </w:r>
    </w:p>
    <w:p w14:paraId="36C20EB8" w14:textId="77777777" w:rsidR="00C25C71" w:rsidRPr="00277556" w:rsidRDefault="00C25C71">
      <w:pPr>
        <w:ind w:firstLine="400"/>
      </w:pPr>
    </w:p>
    <w:sectPr w:rsidR="00C25C71" w:rsidRPr="0027755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057F097" w14:textId="77777777" w:rsidR="00941ED1" w:rsidRDefault="00941ED1">
      <w:pPr>
        <w:ind w:firstLine="400"/>
      </w:pPr>
      <w:r>
        <w:separator/>
      </w:r>
    </w:p>
  </w:endnote>
  <w:endnote w:type="continuationSeparator" w:id="0">
    <w:p w14:paraId="0685C3D9" w14:textId="77777777" w:rsidR="00941ED1" w:rsidRDefault="00941ED1">
      <w:pPr>
        <w:ind w:firstLine="40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B4A475" w14:textId="77777777" w:rsidR="00227077" w:rsidRDefault="00227077">
    <w:pPr>
      <w:pStyle w:val="a7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C3D4B9" w14:textId="77777777" w:rsidR="00227077" w:rsidRDefault="00227077">
    <w:pPr>
      <w:pStyle w:val="a7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9F1ABF" w14:textId="77777777" w:rsidR="00227077" w:rsidRDefault="00227077">
    <w:pPr>
      <w:pStyle w:val="a7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BC1FF1B" w14:textId="77777777" w:rsidR="00941ED1" w:rsidRDefault="00941ED1">
      <w:pPr>
        <w:ind w:firstLine="400"/>
      </w:pPr>
      <w:r>
        <w:separator/>
      </w:r>
    </w:p>
  </w:footnote>
  <w:footnote w:type="continuationSeparator" w:id="0">
    <w:p w14:paraId="1A817B88" w14:textId="77777777" w:rsidR="00941ED1" w:rsidRDefault="00941ED1">
      <w:pPr>
        <w:ind w:firstLine="40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E3F09F" w14:textId="77777777" w:rsidR="00227077" w:rsidRDefault="00227077">
    <w:pPr>
      <w:pStyle w:val="a5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AE15BB" w14:textId="77777777" w:rsidR="00227077" w:rsidRDefault="00227077">
    <w:pPr>
      <w:pStyle w:val="a5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039A23" w14:textId="77777777" w:rsidR="00227077" w:rsidRDefault="00227077">
    <w:pPr>
      <w:pStyle w:val="a5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embedSystemFonts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N2YxNzQ3OTRiNjIxYjRlMDcxZDgxOTExZWFhZjljNmIifQ=="/>
  </w:docVars>
  <w:rsids>
    <w:rsidRoot w:val="00C25C71"/>
    <w:rsid w:val="00227077"/>
    <w:rsid w:val="00277556"/>
    <w:rsid w:val="00941ED1"/>
    <w:rsid w:val="00C25C71"/>
    <w:rsid w:val="00F42FD0"/>
    <w:rsid w:val="03A43F45"/>
    <w:rsid w:val="20AE60DC"/>
    <w:rsid w:val="292E17DD"/>
    <w:rsid w:val="38FC13EB"/>
    <w:rsid w:val="4AA30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F6DB642"/>
  <w15:docId w15:val="{FE83DD9F-31CE-45CF-96E1-1DF52A24A2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ind w:firstLineChars="200" w:firstLine="562"/>
      <w:jc w:val="both"/>
    </w:pPr>
    <w:rPr>
      <w:rFonts w:cs="宋体"/>
      <w:kern w:val="2"/>
      <w:szCs w:val="24"/>
    </w:rPr>
  </w:style>
  <w:style w:type="paragraph" w:styleId="1">
    <w:name w:val="heading 1"/>
    <w:basedOn w:val="a"/>
    <w:next w:val="a"/>
    <w:link w:val="10"/>
    <w:qFormat/>
    <w:pPr>
      <w:keepNext/>
      <w:keepLines/>
      <w:spacing w:before="340" w:after="330" w:line="576" w:lineRule="auto"/>
      <w:ind w:firstLineChars="0" w:firstLine="0"/>
      <w:outlineLvl w:val="0"/>
    </w:pPr>
    <w:rPr>
      <w:b/>
      <w:kern w:val="44"/>
      <w:sz w:val="28"/>
    </w:rPr>
  </w:style>
  <w:style w:type="paragraph" w:styleId="2">
    <w:name w:val="heading 2"/>
    <w:basedOn w:val="a"/>
    <w:next w:val="a"/>
    <w:link w:val="20"/>
    <w:semiHidden/>
    <w:unhideWhenUsed/>
    <w:qFormat/>
    <w:pPr>
      <w:keepNext/>
      <w:keepLines/>
      <w:spacing w:before="260" w:after="260" w:line="413" w:lineRule="auto"/>
      <w:ind w:firstLineChars="0" w:firstLine="0"/>
      <w:outlineLvl w:val="1"/>
    </w:pPr>
    <w:rPr>
      <w:rFonts w:eastAsia="黑体"/>
      <w:b/>
      <w:sz w:val="22"/>
    </w:rPr>
  </w:style>
  <w:style w:type="paragraph" w:styleId="4">
    <w:name w:val="heading 4"/>
    <w:basedOn w:val="a"/>
    <w:next w:val="a"/>
    <w:semiHidden/>
    <w:unhideWhenUsed/>
    <w:qFormat/>
    <w:pPr>
      <w:keepNext/>
      <w:keepLines/>
      <w:spacing w:before="40" w:after="40"/>
      <w:ind w:firstLineChars="0" w:firstLine="0"/>
      <w:outlineLvl w:val="3"/>
    </w:pPr>
    <w:rPr>
      <w:rFonts w:eastAsia="黑体"/>
      <w:b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nhideWhenUsed/>
    <w:qFormat/>
    <w:rPr>
      <w:rFonts w:ascii="Arial" w:eastAsia="黑体" w:hAnsi="Arial" w:cs="Times New Roman"/>
      <w:szCs w:val="20"/>
    </w:rPr>
  </w:style>
  <w:style w:type="paragraph" w:styleId="a4">
    <w:name w:val="Normal (Web)"/>
    <w:basedOn w:val="a"/>
    <w:rPr>
      <w:sz w:val="24"/>
    </w:rPr>
  </w:style>
  <w:style w:type="character" w:customStyle="1" w:styleId="10">
    <w:name w:val="标题 1 字符"/>
    <w:link w:val="1"/>
    <w:autoRedefine/>
    <w:qFormat/>
    <w:rPr>
      <w:rFonts w:ascii="Times New Roman" w:eastAsia="宋体" w:hAnsi="Times New Roman" w:cs="宋体"/>
      <w:b/>
      <w:kern w:val="44"/>
      <w:sz w:val="28"/>
    </w:rPr>
  </w:style>
  <w:style w:type="character" w:customStyle="1" w:styleId="20">
    <w:name w:val="标题 2 字符"/>
    <w:link w:val="2"/>
    <w:qFormat/>
    <w:rPr>
      <w:rFonts w:ascii="Times New Roman" w:eastAsia="黑体" w:hAnsi="Times New Roman" w:cs="宋体"/>
      <w:b/>
      <w:sz w:val="22"/>
    </w:rPr>
  </w:style>
  <w:style w:type="paragraph" w:styleId="a5">
    <w:name w:val="header"/>
    <w:basedOn w:val="a"/>
    <w:link w:val="a6"/>
    <w:rsid w:val="00227077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rsid w:val="00227077"/>
    <w:rPr>
      <w:rFonts w:cs="宋体"/>
      <w:kern w:val="2"/>
      <w:sz w:val="18"/>
      <w:szCs w:val="18"/>
    </w:rPr>
  </w:style>
  <w:style w:type="paragraph" w:styleId="a7">
    <w:name w:val="footer"/>
    <w:basedOn w:val="a"/>
    <w:link w:val="a8"/>
    <w:rsid w:val="0022707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rsid w:val="00227077"/>
    <w:rPr>
      <w:rFonts w:cs="宋体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tif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90</Words>
  <Characters>519</Characters>
  <Application>Microsoft Office Word</Application>
  <DocSecurity>0</DocSecurity>
  <Lines>4</Lines>
  <Paragraphs>1</Paragraphs>
  <ScaleCrop>false</ScaleCrop>
  <Company/>
  <LinksUpToDate>false</LinksUpToDate>
  <CharactersWithSpaces>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jialian li</cp:lastModifiedBy>
  <cp:revision>3</cp:revision>
  <dcterms:created xsi:type="dcterms:W3CDTF">2024-11-22T14:51:00Z</dcterms:created>
  <dcterms:modified xsi:type="dcterms:W3CDTF">2024-11-22T14:57:00Z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0FF24310561842F79B6A4192C3760D3D_12</vt:lpwstr>
  </property>
</Properties>
</file>